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24432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 xml:space="preserve">附件1 </w:t>
      </w:r>
      <w:bookmarkStart w:id="0" w:name="_GoBack"/>
      <w:bookmarkEnd w:id="0"/>
      <w:r>
        <w:rPr>
          <w:rFonts w:hint="eastAsia" w:ascii="宋体" w:hAnsi="宋体" w:eastAsia="宋体"/>
          <w:b/>
          <w:sz w:val="44"/>
          <w:szCs w:val="44"/>
        </w:rPr>
        <w:t>学生选课操作流程</w:t>
      </w:r>
    </w:p>
    <w:p w14:paraId="2195B20A">
      <w:pPr>
        <w:widowControl/>
        <w:shd w:val="clear" w:color="auto" w:fill="FFFFFF"/>
        <w:spacing w:line="500" w:lineRule="atLeast"/>
        <w:ind w:firstLine="48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1.</w:t>
      </w:r>
      <w:r>
        <w:rPr>
          <w:rFonts w:hint="eastAsia"/>
          <w:sz w:val="30"/>
          <w:szCs w:val="30"/>
        </w:rPr>
        <w:t>登录</w:t>
      </w:r>
      <w:r>
        <w:rPr>
          <w:rFonts w:hint="eastAsia"/>
          <w:sz w:val="30"/>
          <w:szCs w:val="30"/>
          <w:lang w:val="en-US" w:eastAsia="zh-CN"/>
        </w:rPr>
        <w:t>学校</w:t>
      </w:r>
      <w:r>
        <w:rPr>
          <w:rFonts w:hint="eastAsia"/>
          <w:sz w:val="30"/>
          <w:szCs w:val="30"/>
        </w:rPr>
        <w:t>网站首页，进入网页</w:t>
      </w:r>
      <w:r>
        <w:rPr>
          <w:rFonts w:hint="eastAsia"/>
          <w:sz w:val="30"/>
          <w:szCs w:val="30"/>
          <w:lang w:val="en-US" w:eastAsia="zh-CN"/>
        </w:rPr>
        <w:t>右上</w:t>
      </w:r>
      <w:r>
        <w:rPr>
          <w:rFonts w:hint="eastAsia"/>
          <w:sz w:val="30"/>
          <w:szCs w:val="30"/>
        </w:rPr>
        <w:t>方“</w:t>
      </w:r>
      <w:r>
        <w:rPr>
          <w:rFonts w:hint="eastAsia"/>
          <w:sz w:val="30"/>
          <w:szCs w:val="30"/>
          <w:lang w:val="en-US" w:eastAsia="zh-CN"/>
        </w:rPr>
        <w:t>信息门户登录</w:t>
      </w:r>
      <w:r>
        <w:rPr>
          <w:rFonts w:hint="eastAsia"/>
          <w:sz w:val="30"/>
          <w:szCs w:val="30"/>
        </w:rPr>
        <w:t>”，</w:t>
      </w:r>
      <w:r>
        <w:rPr>
          <w:rFonts w:hint="eastAsia"/>
          <w:sz w:val="30"/>
          <w:szCs w:val="30"/>
          <w:lang w:val="en-US" w:eastAsia="zh-CN"/>
        </w:rPr>
        <w:t>使用企业微信扫码登陆</w:t>
      </w:r>
      <w:r>
        <w:rPr>
          <w:rFonts w:hint="eastAsia"/>
          <w:sz w:val="30"/>
          <w:szCs w:val="30"/>
        </w:rPr>
        <w:t>。</w:t>
      </w:r>
    </w:p>
    <w:p w14:paraId="169EE642">
      <w:pPr>
        <w:widowControl/>
        <w:shd w:val="clear" w:color="auto" w:fill="FFFFFF"/>
        <w:spacing w:line="420" w:lineRule="atLeast"/>
        <w:ind w:firstLine="480"/>
        <w:jc w:val="center"/>
        <w:rPr>
          <w:rFonts w:hint="eastAsia" w:ascii="宋体" w:hAnsi="宋体" w:eastAsia="宋体" w:cs="Arial"/>
          <w:color w:val="000000"/>
          <w:kern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  <w:shd w:val="clear" w:color="auto" w:fill="FFFFFF"/>
          <w:lang w:eastAsia="zh-CN"/>
        </w:rPr>
        <w:drawing>
          <wp:inline distT="0" distB="0" distL="114300" distR="114300">
            <wp:extent cx="5269230" cy="2686050"/>
            <wp:effectExtent l="0" t="0" r="3810" b="11430"/>
            <wp:docPr id="7" name="图片 7" descr="be52a868-43b3-4923-9c4d-f15bbb2b5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e52a868-43b3-4923-9c4d-f15bbb2b5a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40E8">
      <w:pPr>
        <w:widowControl/>
        <w:shd w:val="clear" w:color="auto" w:fill="FFFFFF"/>
        <w:spacing w:line="420" w:lineRule="atLeast"/>
        <w:ind w:firstLine="960" w:firstLineChars="400"/>
        <w:rPr>
          <w:rFonts w:ascii="Arial" w:hAnsi="Arial" w:eastAsia="宋体" w:cs="Arial"/>
          <w:color w:val="333333"/>
          <w:kern w:val="0"/>
          <w:sz w:val="24"/>
          <w:szCs w:val="24"/>
        </w:rPr>
      </w:pPr>
    </w:p>
    <w:p w14:paraId="321C1E8B">
      <w:pPr>
        <w:jc w:val="both"/>
      </w:pPr>
      <w:r>
        <w:rPr>
          <w:rFonts w:hint="eastAsia" w:ascii="Arial" w:hAnsi="Arial" w:eastAsia="宋体" w:cs="Arial"/>
          <w:color w:val="333333"/>
          <w:kern w:val="0"/>
          <w:sz w:val="24"/>
          <w:szCs w:val="24"/>
          <w:lang w:val="en-US" w:eastAsia="zh-CN"/>
        </w:rPr>
        <w:t xml:space="preserve">     </w:t>
      </w:r>
    </w:p>
    <w:p w14:paraId="6C51CBA5">
      <w:pPr>
        <w:widowControl/>
        <w:shd w:val="clear" w:color="auto" w:fill="FFFFFF"/>
        <w:spacing w:after="150" w:line="450" w:lineRule="atLeast"/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.学生登录教务系统成功后，进入学生页面，选择选课-自主选课</w:t>
      </w:r>
    </w:p>
    <w:p w14:paraId="5C99A9DA">
      <w:pPr>
        <w:jc w:val="center"/>
        <w:rPr>
          <w:rFonts w:hint="eastAsia"/>
        </w:rPr>
      </w:pPr>
      <w:r>
        <w:rPr>
          <w:rFonts w:hint="eastAsia"/>
        </w:rPr>
        <w:t xml:space="preserve">     </w:t>
      </w:r>
    </w:p>
    <w:p w14:paraId="3AAAA9E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2865120"/>
            <wp:effectExtent l="0" t="0" r="8255" b="0"/>
            <wp:docPr id="9" name="图片 9" descr="ff74a157-9764-4181-9ca5-368b10546d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f74a157-9764-4181-9ca5-368b10546d5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3997C">
      <w:pPr>
        <w:jc w:val="center"/>
        <w:rPr>
          <w:rFonts w:hint="eastAsia"/>
          <w:lang w:val="en-US" w:eastAsia="zh-CN"/>
        </w:rPr>
      </w:pPr>
    </w:p>
    <w:p w14:paraId="61CDD7C3">
      <w:pPr>
        <w:widowControl/>
        <w:shd w:val="clear" w:color="auto" w:fill="FFFFFF"/>
        <w:spacing w:after="150" w:line="450" w:lineRule="atLeast"/>
        <w:ind w:firstLine="600" w:firstLineChars="200"/>
        <w:rPr>
          <w:rFonts w:hint="eastAsia" w:eastAsiaTheme="minorEastAsia"/>
          <w:color w:val="FF0000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sz w:val="30"/>
          <w:szCs w:val="30"/>
        </w:rPr>
        <w:t>.</w:t>
      </w:r>
      <w:r>
        <w:rPr>
          <w:rFonts w:hint="eastAsia"/>
          <w:sz w:val="30"/>
          <w:szCs w:val="30"/>
        </w:rPr>
        <w:t>进入页面后，点击查询，查看可选的课程根据容量及自己的意愿选择相应的课程</w:t>
      </w:r>
      <w:r>
        <w:rPr>
          <w:rFonts w:hint="eastAsia"/>
          <w:color w:val="FF0000"/>
          <w:sz w:val="30"/>
          <w:szCs w:val="30"/>
          <w:lang w:val="en-US" w:eastAsia="zh-CN"/>
        </w:rPr>
        <w:t>(</w:t>
      </w:r>
      <w:r>
        <w:rPr>
          <w:rFonts w:hint="eastAsia"/>
          <w:color w:val="FF0000"/>
          <w:sz w:val="30"/>
          <w:szCs w:val="30"/>
          <w:highlight w:val="none"/>
          <w:lang w:val="en-US" w:eastAsia="zh-CN"/>
        </w:rPr>
        <w:t>体育课限选一个教学班，注意下图界面除了点击“查询”外，不要有任何勾选操作,否则可能看不到选课界面）</w:t>
      </w:r>
    </w:p>
    <w:p w14:paraId="530E96F9">
      <w:pPr>
        <w:jc w:val="both"/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4578985" cy="2828290"/>
            <wp:effectExtent l="0" t="0" r="1206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9CE0A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.点击选课成功后，可以点击退选，取消本次选课操作</w:t>
      </w:r>
    </w:p>
    <w:p w14:paraId="2CFA2498">
      <w:pPr>
        <w:jc w:val="center"/>
      </w:pPr>
      <w:r>
        <w:drawing>
          <wp:inline distT="0" distB="0" distL="114300" distR="114300">
            <wp:extent cx="4711700" cy="2830195"/>
            <wp:effectExtent l="0" t="0" r="12700" b="825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1F520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5</w:t>
      </w:r>
      <w:r>
        <w:rPr>
          <w:rFonts w:hint="eastAsia"/>
          <w:sz w:val="30"/>
          <w:szCs w:val="30"/>
        </w:rPr>
        <w:t>.点击页面右侧黄色拉框，核对自己选择的课程，</w:t>
      </w:r>
      <w:r>
        <w:rPr>
          <w:rFonts w:hint="eastAsia"/>
          <w:b/>
          <w:color w:val="FF0000"/>
          <w:sz w:val="30"/>
          <w:szCs w:val="30"/>
        </w:rPr>
        <w:t>一定要查看是否已选上</w:t>
      </w:r>
      <w:r>
        <w:rPr>
          <w:rFonts w:hint="eastAsia"/>
          <w:sz w:val="30"/>
          <w:szCs w:val="30"/>
        </w:rPr>
        <w:t>，根据需求进行调整。</w:t>
      </w:r>
    </w:p>
    <w:p w14:paraId="0DAD735D">
      <w:pPr>
        <w:jc w:val="center"/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4891405" cy="2319655"/>
            <wp:effectExtent l="0" t="0" r="4445" b="444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1405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2E6A8">
      <w:pPr>
        <w:jc w:val="center"/>
      </w:pPr>
      <w:r>
        <w:rPr>
          <w:rFonts w:hint="eastAsia"/>
        </w:rPr>
        <w:t xml:space="preserve">              </w:t>
      </w:r>
    </w:p>
    <w:p w14:paraId="2C661856"/>
    <w:p w14:paraId="3B3D28CC">
      <w:pPr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444500</wp:posOffset>
            </wp:positionV>
            <wp:extent cx="276860" cy="258445"/>
            <wp:effectExtent l="0" t="0" r="12700" b="635"/>
            <wp:wrapNone/>
            <wp:docPr id="10" name="图片 5" descr="063ceac3-b5f6-4532-aa07-ec508550f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063ceac3-b5f6-4532-aa07-ec508550f6c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30"/>
          <w:szCs w:val="30"/>
          <w:lang w:val="en-US" w:eastAsia="zh-CN"/>
        </w:rPr>
        <w:t>6.手机端操作方式，进入企业微信→工作台→教务管理→然后点击    →选课→自主选课，后续与电脑端选课一致。</w:t>
      </w:r>
    </w:p>
    <w:p w14:paraId="18A74B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1F"/>
    <w:rsid w:val="00023C19"/>
    <w:rsid w:val="0014181F"/>
    <w:rsid w:val="003535C3"/>
    <w:rsid w:val="00861965"/>
    <w:rsid w:val="00A24AF3"/>
    <w:rsid w:val="00F13CE5"/>
    <w:rsid w:val="00FB2FFD"/>
    <w:rsid w:val="054B1470"/>
    <w:rsid w:val="19806E0F"/>
    <w:rsid w:val="277A2152"/>
    <w:rsid w:val="39EC0F8F"/>
    <w:rsid w:val="3ADD6571"/>
    <w:rsid w:val="3DFB73ED"/>
    <w:rsid w:val="3F3D3179"/>
    <w:rsid w:val="4EDE1401"/>
    <w:rsid w:val="55834670"/>
    <w:rsid w:val="64DB7242"/>
    <w:rsid w:val="6653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275</Words>
  <Characters>281</Characters>
  <Lines>2</Lines>
  <Paragraphs>1</Paragraphs>
  <TotalTime>2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2020-03-23T00:14:00Z</dcterms:created>
  <dc:creator>Administrator</dc:creator>
  <cp:lastModifiedBy>等待红叶</cp:lastModifiedBy>
  <dcterms:modified xsi:type="dcterms:W3CDTF">2026-08-30T09:12:43Z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AAEE9E23FCA5450FB15E0B69FF7AE25B</vt:lpwstr>
  </property>
  <property fmtid="{D5CDD505-2E9C-101B-9397-08002B2CF9AE}" pid="4" name="KSOTemplateDocerSaveRecord">
    <vt:lpwstr>eyJoZGlkIjoiYmEyMjBhYmI4MTZiM2QyYjIyYmY0ODdkYTJiODk4MWMiLCJ1c2VySWQiOiIxMDg1NjExMzk3In0=</vt:lpwstr>
  </property>
</Properties>
</file>